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9E" w:rsidRPr="00E10D0E" w:rsidRDefault="00F455C6" w:rsidP="005B5D9E">
      <w:pPr>
        <w:shd w:val="clear" w:color="auto" w:fill="FFFFFF"/>
        <w:spacing w:before="161" w:after="161" w:line="510" w:lineRule="atLeast"/>
        <w:jc w:val="center"/>
        <w:outlineLvl w:val="2"/>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İPOTEK İŞLEMLERİ</w:t>
      </w:r>
      <w:bookmarkStart w:id="0" w:name="_GoBack"/>
      <w:bookmarkEnd w:id="0"/>
      <w:r w:rsidR="005B5D9E" w:rsidRPr="00E10D0E">
        <w:rPr>
          <w:rFonts w:ascii="Times New Roman" w:eastAsia="Times New Roman" w:hAnsi="Times New Roman" w:cs="Times New Roman"/>
          <w:b/>
          <w:sz w:val="24"/>
          <w:szCs w:val="24"/>
          <w:lang w:eastAsia="tr-TR"/>
        </w:rPr>
        <w:t xml:space="preserve"> VEKÂLETNAME</w:t>
      </w:r>
    </w:p>
    <w:p w:rsidR="005B5D9E" w:rsidRPr="00F455C6" w:rsidRDefault="00F455C6" w:rsidP="00E10D0E">
      <w:pPr>
        <w:shd w:val="clear" w:color="auto" w:fill="FFFFFF"/>
        <w:spacing w:after="270" w:line="300" w:lineRule="atLeast"/>
        <w:rPr>
          <w:rFonts w:ascii="Times New Roman" w:eastAsia="Times New Roman" w:hAnsi="Times New Roman" w:cs="Times New Roman"/>
          <w:sz w:val="24"/>
          <w:szCs w:val="24"/>
          <w:lang w:eastAsia="tr-TR"/>
        </w:rPr>
      </w:pPr>
      <w:r w:rsidRPr="00F455C6">
        <w:rPr>
          <w:rFonts w:ascii="Times New Roman" w:hAnsi="Times New Roman" w:cs="Times New Roman"/>
          <w:color w:val="000000"/>
          <w:sz w:val="24"/>
          <w:szCs w:val="24"/>
          <w:shd w:val="clear" w:color="auto" w:fill="FCFCFC"/>
        </w:rPr>
        <w:t>Şirketimiz lehine Türkiye Cumhuriyeti hudutları dahilinde bulunan bilcümle taşınmaz mallar üzerinde üçüncü kişiler lehine dilediği vade, bedel ve şartlarla, dilediği sıra ve derecede olmak üzere ipotek hakkı tesis etmeye, ipotek takrirlerini kabule, kayıt ve tescillerini yaptırmaya, ipoteğin vadelerini uzatmaya, yenilemeye, serbest dereceden yararlanma isteminde bulunmaya, lehimize teminat ipotekleri tesis ve tesciline, ipotek hakkının dilediği başka taşınmazlar üzene kaydırılmasını ve tesisini kabule, ipotek karşılığı alacağımıza tahsile, borçluyu ibraya, tesis edilmiş ipoteği kısmen ve tamamen kaldırmaya, fek takrirlerini vermeye, bütün bu işlerden dolayı tapu sicil memurluklarında ve yetkili makam v mercilerde tüm işleri adımıza yürütmeye, gerekli belge, sicil, tapu kayıt ve defterleri imzalamaya, münferiden hareket etmek üzere</w:t>
      </w:r>
      <w:r w:rsidR="005B5D9E" w:rsidRPr="00F455C6">
        <w:rPr>
          <w:rFonts w:ascii="Times New Roman" w:eastAsia="Times New Roman" w:hAnsi="Times New Roman" w:cs="Times New Roman"/>
          <w:sz w:val="24"/>
          <w:szCs w:val="24"/>
          <w:lang w:eastAsia="tr-TR"/>
        </w:rPr>
        <w:t xml:space="preserve"> Antalya Barosu avukatlarından </w:t>
      </w:r>
      <w:r w:rsidR="005B5D9E" w:rsidRPr="00F455C6">
        <w:rPr>
          <w:rFonts w:ascii="Times New Roman" w:hAnsi="Times New Roman" w:cs="Times New Roman"/>
          <w:sz w:val="24"/>
          <w:szCs w:val="24"/>
        </w:rPr>
        <w:t xml:space="preserve">Soğuksu Mahallesi Toroslar Caddesi Pınarlar Sitesi A Blok Kat.2 Daire.5 Muratpaşa/Antalya </w:t>
      </w:r>
      <w:r w:rsidR="005B5D9E" w:rsidRPr="00F455C6">
        <w:rPr>
          <w:rFonts w:ascii="Times New Roman" w:eastAsia="Times New Roman" w:hAnsi="Times New Roman" w:cs="Times New Roman"/>
          <w:sz w:val="24"/>
          <w:szCs w:val="24"/>
          <w:lang w:eastAsia="tr-TR"/>
        </w:rPr>
        <w:t>adresinde mukim … ………………… Vergi Kimlik Nolu Av. ÜMMÜ ALTUNIŞIK tarafımdan vekil tayin edildi.</w:t>
      </w:r>
    </w:p>
    <w:p w:rsidR="005B5D9E" w:rsidRPr="00F455C6" w:rsidRDefault="005B5D9E" w:rsidP="005B5D9E">
      <w:pPr>
        <w:shd w:val="clear" w:color="auto" w:fill="FFFFFF"/>
        <w:spacing w:after="360" w:line="240" w:lineRule="auto"/>
        <w:rPr>
          <w:rFonts w:ascii="Times New Roman" w:eastAsia="Times New Roman" w:hAnsi="Times New Roman" w:cs="Times New Roman"/>
          <w:sz w:val="24"/>
          <w:szCs w:val="24"/>
          <w:lang w:eastAsia="tr-TR"/>
        </w:rPr>
      </w:pPr>
      <w:r w:rsidRPr="00F455C6">
        <w:rPr>
          <w:rFonts w:ascii="Times New Roman" w:eastAsia="Times New Roman" w:hAnsi="Times New Roman" w:cs="Times New Roman"/>
          <w:sz w:val="24"/>
          <w:szCs w:val="24"/>
          <w:lang w:eastAsia="tr-TR"/>
        </w:rPr>
        <w:t>VEKALETİ VEREN:</w:t>
      </w:r>
    </w:p>
    <w:p w:rsidR="005B5D9E" w:rsidRPr="00F455C6" w:rsidRDefault="005B5D9E" w:rsidP="005B5D9E">
      <w:pPr>
        <w:shd w:val="clear" w:color="auto" w:fill="FFFFFF"/>
        <w:spacing w:after="0" w:line="240" w:lineRule="auto"/>
        <w:rPr>
          <w:rFonts w:ascii="Times New Roman" w:eastAsia="Times New Roman" w:hAnsi="Times New Roman" w:cs="Times New Roman"/>
          <w:sz w:val="24"/>
          <w:szCs w:val="24"/>
          <w:lang w:eastAsia="tr-TR"/>
        </w:rPr>
      </w:pPr>
      <w:r w:rsidRPr="00F455C6">
        <w:rPr>
          <w:rFonts w:ascii="Times New Roman" w:eastAsia="Times New Roman" w:hAnsi="Times New Roman" w:cs="Times New Roman"/>
          <w:sz w:val="24"/>
          <w:szCs w:val="24"/>
          <w:lang w:eastAsia="tr-TR"/>
        </w:rPr>
        <w:t>ADRES:</w:t>
      </w:r>
    </w:p>
    <w:p w:rsidR="00523568" w:rsidRPr="00E10D0E" w:rsidRDefault="00F455C6">
      <w:pPr>
        <w:rPr>
          <w:rFonts w:ascii="Times New Roman" w:hAnsi="Times New Roman" w:cs="Times New Roman"/>
          <w:sz w:val="24"/>
          <w:szCs w:val="24"/>
        </w:rPr>
      </w:pPr>
    </w:p>
    <w:sectPr w:rsidR="00523568" w:rsidRPr="00E10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9E"/>
    <w:rsid w:val="0021693A"/>
    <w:rsid w:val="005B5D9E"/>
    <w:rsid w:val="00E10D0E"/>
    <w:rsid w:val="00F40503"/>
    <w:rsid w:val="00F455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6853"/>
  <w15:chartTrackingRefBased/>
  <w15:docId w15:val="{9D6F2ED9-29C4-4518-9280-E7807ED6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B5D9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B5D9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B5D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6563">
      <w:bodyDiv w:val="1"/>
      <w:marLeft w:val="0"/>
      <w:marRight w:val="0"/>
      <w:marTop w:val="0"/>
      <w:marBottom w:val="0"/>
      <w:divBdr>
        <w:top w:val="none" w:sz="0" w:space="0" w:color="auto"/>
        <w:left w:val="none" w:sz="0" w:space="0" w:color="auto"/>
        <w:bottom w:val="none" w:sz="0" w:space="0" w:color="auto"/>
        <w:right w:val="none" w:sz="0" w:space="0" w:color="auto"/>
      </w:divBdr>
    </w:div>
    <w:div w:id="14340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2018-12-15T16:24:00Z</dcterms:created>
  <dcterms:modified xsi:type="dcterms:W3CDTF">2018-12-15T17:08:00Z</dcterms:modified>
</cp:coreProperties>
</file>